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E47" w:rsidRPr="00F902E0" w:rsidRDefault="003B2E47" w:rsidP="003B2E47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№4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caps/>
          <w:sz w:val="28"/>
          <w:szCs w:val="28"/>
        </w:rPr>
      </w:pPr>
      <w:r w:rsidRPr="002C10D7">
        <w:rPr>
          <w:caps/>
          <w:sz w:val="28"/>
          <w:szCs w:val="28"/>
        </w:rPr>
        <w:t>Ориентирование через два ствола</w:t>
      </w:r>
    </w:p>
    <w:p w:rsidR="003B2E47" w:rsidRPr="002C10D7" w:rsidRDefault="003B2E47" w:rsidP="003B2E47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В данной работе за исходную ведомость для вычисления координат пунктов в шахте (пункты 4.1 – 4.4 данной работы) необходимо принять ведомость (Приложение Б), расчет которой был произведен в лабораторной работе № 2 по вариантам. Важно учесть следующее соответствие: точку стояния 86 принимаем за точку стояния А, 1 – за 1, 9 – за 2, 558 – за 3, 837 – за 4, 77 – за 5,79 – за 6 и 990 – за точку стояния В. </w:t>
      </w:r>
    </w:p>
    <w:p w:rsidR="003B2E47" w:rsidRPr="002C10D7" w:rsidRDefault="003B2E47" w:rsidP="003B2E47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В результате очередного расчета ведомости координат нужно получить координаты точки В и значение дирекционного угла (в шахте) в условной системе, затем рассчитать величину дирекционного угла в шахте в истинной системе координат, после чего следует перейти к </w:t>
      </w:r>
      <w:proofErr w:type="spellStart"/>
      <w:r w:rsidRPr="002C10D7">
        <w:rPr>
          <w:sz w:val="28"/>
          <w:szCs w:val="28"/>
        </w:rPr>
        <w:t>рассчету</w:t>
      </w:r>
      <w:proofErr w:type="spellEnd"/>
      <w:r w:rsidRPr="002C10D7">
        <w:rPr>
          <w:sz w:val="28"/>
          <w:szCs w:val="28"/>
        </w:rPr>
        <w:t xml:space="preserve"> координат точек 1 – В в шахте в истинной системе, опираясь на известные значения координат точки стояния А на поверхности.  </w:t>
      </w:r>
    </w:p>
    <w:p w:rsidR="003B2E47" w:rsidRPr="002C10D7" w:rsidRDefault="003B2E47" w:rsidP="003B2E47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Заключительным этапом в работе является выполнение контроля.</w:t>
      </w:r>
    </w:p>
    <w:p w:rsidR="003B2E47" w:rsidRPr="002C10D7" w:rsidRDefault="003B2E47" w:rsidP="003B2E47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Ниже приведены формулы для расчета ведомости координат, а также схема ориентирно-соединительной съемки через два вертикальных ствола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caps/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caps/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caps/>
          <w:sz w:val="28"/>
          <w:szCs w:val="28"/>
        </w:rPr>
      </w:pPr>
      <w:r>
        <w:rPr>
          <w:caps/>
          <w:noProof/>
          <w:sz w:val="28"/>
          <w:szCs w:val="28"/>
        </w:rPr>
        <w:drawing>
          <wp:inline distT="0" distB="0" distL="0" distR="0">
            <wp:extent cx="4219575" cy="369570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Рисунок 4.1 - Схема ориентирно-соединительной съемки через два вертикальных ствола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4.1 Необходимо закрепить находящиеся пункты А и В (на поверхности) и 1…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(в шахте).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lastRenderedPageBreak/>
        <w:t>4.2 Затем на поверхности и в шахте прокладывают полигональный ход 1-го разряда.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4.3 В стволы опускают отвесы и измеряют в точках А и В, 1…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углы и расстояния до отвесов.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4.4 Затем вычисляют координаты точек А и В на поверхности, дирекционный угол 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  <w:vertAlign w:val="subscript"/>
        </w:rPr>
        <w:t xml:space="preserve">  </w:t>
      </w:r>
      <w:r w:rsidRPr="002C10D7">
        <w:rPr>
          <w:sz w:val="28"/>
          <w:szCs w:val="28"/>
        </w:rPr>
        <w:t xml:space="preserve">и </w:t>
      </w:r>
      <w:proofErr w:type="spellStart"/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  <w:lang w:val="en-US"/>
        </w:rPr>
        <w:t>n</w:t>
      </w:r>
      <w:proofErr w:type="spellEnd"/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>(АВ) по формулам: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</w:rPr>
        <w:t xml:space="preserve"> = </w:t>
      </w:r>
      <w:proofErr w:type="spellStart"/>
      <w:r w:rsidRPr="002C10D7">
        <w:rPr>
          <w:sz w:val="28"/>
          <w:szCs w:val="28"/>
          <w:lang w:val="en-US"/>
        </w:rPr>
        <w:t>arctg</w:t>
      </w:r>
      <w:proofErr w:type="spellEnd"/>
      <w:r w:rsidRPr="002C10D7">
        <w:rPr>
          <w:position w:val="-30"/>
          <w:sz w:val="28"/>
          <w:szCs w:val="28"/>
        </w:rPr>
        <w:object w:dxaOrig="10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6pt;height:33.95pt" o:ole="">
            <v:imagedata r:id="rId5" o:title=""/>
          </v:shape>
          <o:OLEObject Type="Embed" ProgID="Equation.3" ShapeID="_x0000_i1025" DrawAspect="Content" ObjectID="_1503033066" r:id="rId6"/>
        </w:object>
      </w:r>
      <w:r w:rsidRPr="002C10D7">
        <w:rPr>
          <w:sz w:val="28"/>
          <w:szCs w:val="28"/>
        </w:rPr>
        <w:t>,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b/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proofErr w:type="spellStart"/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  <w:lang w:val="en-US"/>
        </w:rPr>
        <w:t>n</w:t>
      </w:r>
      <w:proofErr w:type="spellEnd"/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 xml:space="preserve">(АВ)  = </w:t>
      </w:r>
      <w:r w:rsidRPr="002C10D7">
        <w:rPr>
          <w:position w:val="-30"/>
          <w:sz w:val="28"/>
          <w:szCs w:val="28"/>
        </w:rPr>
        <w:object w:dxaOrig="2100" w:dyaOrig="680">
          <v:shape id="_x0000_i1026" type="#_x0000_t75" style="width:105.3pt;height:33.95pt" o:ole="">
            <v:imagedata r:id="rId7" o:title=""/>
          </v:shape>
          <o:OLEObject Type="Embed" ProgID="Equation.3" ShapeID="_x0000_i1026" DrawAspect="Content" ObjectID="_1503033067" r:id="rId8"/>
        </w:object>
      </w:r>
      <w:r w:rsidRPr="002C10D7">
        <w:rPr>
          <w:sz w:val="28"/>
          <w:szCs w:val="28"/>
        </w:rPr>
        <w:t>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4.5 Вводят условную систему координат АХ</w:t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</w:rPr>
        <w:t xml:space="preserve"> в шахте, Х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  <w:vertAlign w:val="superscript"/>
        </w:rPr>
        <w:t xml:space="preserve">/ </w:t>
      </w:r>
      <w:r w:rsidRPr="002C10D7">
        <w:rPr>
          <w:sz w:val="28"/>
          <w:szCs w:val="28"/>
        </w:rPr>
        <w:t>= 0 = У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</w:rPr>
        <w:t>, α</w:t>
      </w:r>
      <w:r w:rsidRPr="002C10D7">
        <w:rPr>
          <w:sz w:val="28"/>
          <w:szCs w:val="28"/>
          <w:vertAlign w:val="subscript"/>
        </w:rPr>
        <w:t>А-1</w:t>
      </w:r>
      <w:r w:rsidRPr="002C10D7">
        <w:rPr>
          <w:sz w:val="28"/>
          <w:szCs w:val="28"/>
        </w:rPr>
        <w:t xml:space="preserve"> = 0.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4.6 По измеренным β</w:t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… </w:t>
      </w:r>
      <w:proofErr w:type="spellStart"/>
      <w:r w:rsidRPr="002C10D7">
        <w:rPr>
          <w:sz w:val="28"/>
          <w:szCs w:val="28"/>
        </w:rPr>
        <w:t>β</w:t>
      </w:r>
      <w:proofErr w:type="spellEnd"/>
      <w:r w:rsidRPr="002C10D7">
        <w:rPr>
          <w:sz w:val="28"/>
          <w:szCs w:val="28"/>
          <w:vertAlign w:val="subscript"/>
          <w:lang w:val="en-US"/>
        </w:rPr>
        <w:t>n</w:t>
      </w:r>
      <w:r w:rsidRPr="002C10D7">
        <w:rPr>
          <w:sz w:val="28"/>
          <w:szCs w:val="28"/>
        </w:rPr>
        <w:t xml:space="preserve"> и </w:t>
      </w:r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… </w:t>
      </w:r>
      <w:proofErr w:type="spellStart"/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  <w:lang w:val="en-US"/>
        </w:rPr>
        <w:t>n</w:t>
      </w:r>
      <w:proofErr w:type="spellEnd"/>
      <w:r w:rsidRPr="002C10D7">
        <w:rPr>
          <w:sz w:val="28"/>
          <w:szCs w:val="28"/>
        </w:rPr>
        <w:t>, вычисляют координаты точки 1…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>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4.7 Вычисляют:</w:t>
      </w:r>
      <w:r>
        <w:rPr>
          <w:sz w:val="28"/>
          <w:szCs w:val="28"/>
        </w:rPr>
        <w:t xml:space="preserve">       </w:t>
      </w:r>
      <w:proofErr w:type="spellStart"/>
      <w:r w:rsidRPr="002C10D7">
        <w:rPr>
          <w:sz w:val="28"/>
          <w:szCs w:val="28"/>
        </w:rPr>
        <w:t>α</w:t>
      </w:r>
      <w:proofErr w:type="spellEnd"/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= </w:t>
      </w:r>
      <w:proofErr w:type="spellStart"/>
      <w:r w:rsidRPr="002C10D7">
        <w:rPr>
          <w:sz w:val="28"/>
          <w:szCs w:val="28"/>
          <w:lang w:val="en-US"/>
        </w:rPr>
        <w:t>arctg</w:t>
      </w:r>
      <w:proofErr w:type="spellEnd"/>
      <w:r w:rsidRPr="002C10D7">
        <w:rPr>
          <w:position w:val="-24"/>
          <w:sz w:val="28"/>
          <w:szCs w:val="28"/>
        </w:rPr>
        <w:object w:dxaOrig="1140" w:dyaOrig="660">
          <v:shape id="_x0000_i1027" type="#_x0000_t75" style="width:57.05pt;height:33.3pt" o:ole="">
            <v:imagedata r:id="rId9" o:title=""/>
          </v:shape>
          <o:OLEObject Type="Embed" ProgID="Equation.3" ShapeID="_x0000_i1027" DrawAspect="Content" ObjectID="_1503033068" r:id="rId10"/>
        </w:object>
      </w:r>
      <w:r w:rsidRPr="002C10D7">
        <w:rPr>
          <w:sz w:val="28"/>
          <w:szCs w:val="28"/>
        </w:rPr>
        <w:t>,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</w:rPr>
        <w:t xml:space="preserve">Ш </w:t>
      </w:r>
      <w:r w:rsidRPr="002C10D7">
        <w:rPr>
          <w:sz w:val="28"/>
          <w:szCs w:val="28"/>
        </w:rPr>
        <w:t xml:space="preserve">(АВ)  = </w:t>
      </w:r>
      <w:r w:rsidRPr="002C10D7">
        <w:rPr>
          <w:position w:val="-24"/>
          <w:sz w:val="28"/>
          <w:szCs w:val="28"/>
        </w:rPr>
        <w:object w:dxaOrig="2240" w:dyaOrig="660">
          <v:shape id="_x0000_i1028" type="#_x0000_t75" style="width:112.1pt;height:33.3pt" o:ole="">
            <v:imagedata r:id="rId11" o:title=""/>
          </v:shape>
          <o:OLEObject Type="Embed" ProgID="Equation.3" ShapeID="_x0000_i1028" DrawAspect="Content" ObjectID="_1503033069" r:id="rId12"/>
        </w:object>
      </w:r>
      <w:r w:rsidRPr="002C10D7">
        <w:rPr>
          <w:sz w:val="28"/>
          <w:szCs w:val="28"/>
        </w:rPr>
        <w:t>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4.8 Дирекционный угол α</w:t>
      </w:r>
      <w:r w:rsidRPr="002C10D7">
        <w:rPr>
          <w:sz w:val="28"/>
          <w:szCs w:val="28"/>
          <w:vertAlign w:val="subscript"/>
        </w:rPr>
        <w:t xml:space="preserve">А-1 </w:t>
      </w:r>
      <w:r w:rsidRPr="002C10D7">
        <w:rPr>
          <w:sz w:val="28"/>
          <w:szCs w:val="28"/>
        </w:rPr>
        <w:t>в истинной системе координат равен: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  <w:vertAlign w:val="subscript"/>
        </w:rPr>
      </w:pPr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 xml:space="preserve">А-1 = 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  <w:vertAlign w:val="subscript"/>
        </w:rPr>
        <w:t xml:space="preserve"> - </w:t>
      </w:r>
      <w:proofErr w:type="spellStart"/>
      <w:r w:rsidRPr="002C10D7">
        <w:rPr>
          <w:sz w:val="28"/>
          <w:szCs w:val="28"/>
        </w:rPr>
        <w:t>α</w:t>
      </w:r>
      <w:proofErr w:type="spellEnd"/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  <w:vertAlign w:val="subscript"/>
        </w:rPr>
        <w:t>АВ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4.9 По известным α</w:t>
      </w:r>
      <w:r w:rsidRPr="002C10D7">
        <w:rPr>
          <w:sz w:val="28"/>
          <w:szCs w:val="28"/>
          <w:vertAlign w:val="subscript"/>
        </w:rPr>
        <w:t xml:space="preserve">А-1 </w:t>
      </w:r>
      <w:r w:rsidRPr="002C10D7">
        <w:rPr>
          <w:sz w:val="28"/>
          <w:szCs w:val="28"/>
        </w:rPr>
        <w:t>и координатам отвеса в точке А вычисляют координаты всех точек в шахте 1…В в истинной системе координат.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4.10 Контроль: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proofErr w:type="spellStart"/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  <w:vertAlign w:val="subscript"/>
          <w:lang w:val="en-US"/>
        </w:rPr>
        <w:t>n</w:t>
      </w:r>
      <w:proofErr w:type="spellEnd"/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 xml:space="preserve">– </w:t>
      </w:r>
      <w:r w:rsidRPr="002C10D7">
        <w:rPr>
          <w:sz w:val="28"/>
          <w:szCs w:val="28"/>
          <w:lang w:val="en-US"/>
        </w:rPr>
        <w:t>L</w:t>
      </w:r>
      <w:proofErr w:type="spellStart"/>
      <w:r w:rsidRPr="002C10D7">
        <w:rPr>
          <w:sz w:val="28"/>
          <w:szCs w:val="28"/>
          <w:vertAlign w:val="subscript"/>
        </w:rPr>
        <w:t>ш</w:t>
      </w:r>
      <w:proofErr w:type="spellEnd"/>
      <w:r w:rsidRPr="002C10D7">
        <w:rPr>
          <w:sz w:val="28"/>
          <w:szCs w:val="28"/>
        </w:rPr>
        <w:t xml:space="preserve"> = Δ</w:t>
      </w:r>
      <w:r w:rsidRPr="002C10D7">
        <w:rPr>
          <w:sz w:val="28"/>
          <w:szCs w:val="28"/>
          <w:lang w:val="en-US"/>
        </w:rPr>
        <w:t>L</w:t>
      </w:r>
      <w:r w:rsidRPr="002C10D7">
        <w:rPr>
          <w:sz w:val="28"/>
          <w:szCs w:val="28"/>
        </w:rPr>
        <w:t>≤ Δ</w:t>
      </w:r>
      <w:r w:rsidRPr="002C10D7">
        <w:rPr>
          <w:sz w:val="28"/>
          <w:szCs w:val="28"/>
          <w:lang w:val="en-US"/>
        </w:rPr>
        <w:t>L</w:t>
      </w:r>
      <w:proofErr w:type="spellStart"/>
      <w:r w:rsidRPr="002C10D7">
        <w:rPr>
          <w:sz w:val="28"/>
          <w:szCs w:val="28"/>
          <w:vertAlign w:val="subscript"/>
        </w:rPr>
        <w:t>доп</w:t>
      </w:r>
      <w:proofErr w:type="spellEnd"/>
      <w:r w:rsidRPr="002C10D7">
        <w:rPr>
          <w:sz w:val="28"/>
          <w:szCs w:val="28"/>
        </w:rPr>
        <w:t xml:space="preserve"> = </w:t>
      </w:r>
      <w:r w:rsidRPr="002C10D7">
        <w:rPr>
          <w:position w:val="-24"/>
          <w:sz w:val="28"/>
          <w:szCs w:val="28"/>
        </w:rPr>
        <w:object w:dxaOrig="639" w:dyaOrig="620">
          <v:shape id="_x0000_i1029" type="#_x0000_t75" style="width:31.9pt;height:30.55pt" o:ole="">
            <v:imagedata r:id="rId13" o:title=""/>
          </v:shape>
          <o:OLEObject Type="Embed" ProgID="Equation.3" ShapeID="_x0000_i1029" DrawAspect="Content" ObjectID="_1503033070" r:id="rId14"/>
        </w:object>
      </w:r>
      <w:r w:rsidRPr="002C10D7">
        <w:rPr>
          <w:sz w:val="28"/>
          <w:szCs w:val="28"/>
        </w:rPr>
        <w:t>.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Относительная невязка равна: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r w:rsidRPr="002C10D7">
        <w:rPr>
          <w:position w:val="-24"/>
          <w:sz w:val="28"/>
          <w:szCs w:val="28"/>
        </w:rPr>
        <w:object w:dxaOrig="1080" w:dyaOrig="620">
          <v:shape id="_x0000_i1030" type="#_x0000_t75" style="width:54.35pt;height:30.55pt" o:ole="">
            <v:imagedata r:id="rId15" o:title=""/>
          </v:shape>
          <o:OLEObject Type="Embed" ProgID="Equation.3" ShapeID="_x0000_i1030" DrawAspect="Content" ObjectID="_1503033071" r:id="rId16"/>
        </w:objec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Абсолютная невязка равна: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r w:rsidRPr="002C10D7">
        <w:rPr>
          <w:position w:val="-12"/>
          <w:sz w:val="28"/>
          <w:szCs w:val="28"/>
        </w:rPr>
        <w:object w:dxaOrig="1820" w:dyaOrig="440">
          <v:shape id="_x0000_i1031" type="#_x0000_t75" style="width:91pt;height:21.75pt" o:ole="">
            <v:imagedata r:id="rId17" o:title=""/>
          </v:shape>
          <o:OLEObject Type="Embed" ProgID="Equation.3" ShapeID="_x0000_i1031" DrawAspect="Content" ObjectID="_1503033072" r:id="rId18"/>
        </w:object>
      </w:r>
      <w:r w:rsidRPr="002C10D7">
        <w:rPr>
          <w:sz w:val="28"/>
          <w:szCs w:val="28"/>
        </w:rPr>
        <w:t>,</w:t>
      </w:r>
    </w:p>
    <w:p w:rsidR="003B2E47" w:rsidRPr="002C10D7" w:rsidRDefault="003B2E47" w:rsidP="003B2E47">
      <w:pPr>
        <w:shd w:val="clear" w:color="auto" w:fill="FFFFFF"/>
        <w:spacing w:after="120"/>
        <w:ind w:firstLine="709"/>
        <w:jc w:val="center"/>
        <w:rPr>
          <w:sz w:val="28"/>
          <w:szCs w:val="28"/>
        </w:rPr>
      </w:pPr>
      <w:r w:rsidRPr="002C10D7">
        <w:rPr>
          <w:position w:val="-14"/>
          <w:sz w:val="28"/>
          <w:szCs w:val="28"/>
        </w:rPr>
        <w:object w:dxaOrig="1600" w:dyaOrig="380">
          <v:shape id="_x0000_i1032" type="#_x0000_t75" style="width:80.15pt;height:19pt" o:ole="">
            <v:imagedata r:id="rId19" o:title=""/>
          </v:shape>
          <o:OLEObject Type="Embed" ProgID="Equation.3" ShapeID="_x0000_i1032" DrawAspect="Content" ObjectID="_1503033073" r:id="rId20"/>
        </w:object>
      </w:r>
      <w:r w:rsidRPr="002C10D7">
        <w:rPr>
          <w:sz w:val="28"/>
          <w:szCs w:val="28"/>
        </w:rPr>
        <w:t>,</w:t>
      </w:r>
    </w:p>
    <w:p w:rsidR="003B2E47" w:rsidRPr="009277BC" w:rsidRDefault="003B2E47" w:rsidP="003B2E47">
      <w:pPr>
        <w:shd w:val="clear" w:color="auto" w:fill="FFFFFF"/>
        <w:spacing w:after="120"/>
        <w:ind w:firstLine="709"/>
        <w:jc w:val="center"/>
        <w:rPr>
          <w:b/>
        </w:rPr>
      </w:pPr>
    </w:p>
    <w:p w:rsidR="006F099C" w:rsidRDefault="003B2E47" w:rsidP="003B2E47">
      <w:pPr>
        <w:shd w:val="clear" w:color="auto" w:fill="FFFFFF"/>
        <w:spacing w:after="120"/>
        <w:ind w:firstLine="709"/>
        <w:jc w:val="center"/>
      </w:pPr>
      <w:r w:rsidRPr="00DF4C91">
        <w:rPr>
          <w:position w:val="-14"/>
        </w:rPr>
        <w:object w:dxaOrig="1520" w:dyaOrig="380">
          <v:shape id="_x0000_i1033" type="#_x0000_t75" style="width:76.1pt;height:19pt" o:ole="">
            <v:imagedata r:id="rId21" o:title=""/>
          </v:shape>
          <o:OLEObject Type="Embed" ProgID="Equation.3" ShapeID="_x0000_i1033" DrawAspect="Content" ObjectID="_1503033074" r:id="rId22"/>
        </w:object>
      </w:r>
      <w:r>
        <w:t>.</w:t>
      </w:r>
    </w:p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3B2E47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2E47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E47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B2E4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B2E47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1891</Characters>
  <Application>Microsoft Office Word</Application>
  <DocSecurity>0</DocSecurity>
  <Lines>15</Lines>
  <Paragraphs>4</Paragraphs>
  <ScaleCrop>false</ScaleCrop>
  <Company>RePack by SPecialiST</Company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2015-09-06T02:22:00Z</dcterms:created>
  <dcterms:modified xsi:type="dcterms:W3CDTF">2015-09-06T02:22:00Z</dcterms:modified>
</cp:coreProperties>
</file>